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D9817" w14:textId="77777777" w:rsidR="005265A0" w:rsidRPr="00D63020" w:rsidRDefault="00D63020" w:rsidP="00D63020">
      <w:pPr>
        <w:jc w:val="center"/>
        <w:rPr>
          <w:rFonts w:ascii="Times New Roman" w:hAnsi="Times New Roman" w:cs="Times New Roman"/>
          <w:sz w:val="28"/>
          <w:szCs w:val="28"/>
        </w:rPr>
      </w:pPr>
      <w:r w:rsidRPr="00D63020">
        <w:rPr>
          <w:rFonts w:ascii="Times New Roman" w:hAnsi="Times New Roman" w:cs="Times New Roman"/>
          <w:sz w:val="28"/>
          <w:szCs w:val="28"/>
        </w:rPr>
        <w:t>Nominalism</w:t>
      </w:r>
      <w:r w:rsidR="00A70FB2">
        <w:rPr>
          <w:rFonts w:ascii="Times New Roman" w:hAnsi="Times New Roman" w:cs="Times New Roman"/>
          <w:sz w:val="28"/>
          <w:szCs w:val="28"/>
        </w:rPr>
        <w:t xml:space="preserve"> / Aquinas</w:t>
      </w:r>
    </w:p>
    <w:p w14:paraId="4A80AE0B" w14:textId="77777777" w:rsidR="00D63020" w:rsidRPr="00D63020" w:rsidRDefault="00D63020" w:rsidP="00D63020">
      <w:pPr>
        <w:jc w:val="center"/>
        <w:rPr>
          <w:rFonts w:ascii="Times New Roman" w:hAnsi="Times New Roman" w:cs="Times New Roman"/>
          <w:sz w:val="28"/>
          <w:szCs w:val="28"/>
        </w:rPr>
      </w:pPr>
    </w:p>
    <w:p w14:paraId="45A1ABA5" w14:textId="77777777" w:rsidR="00D63020" w:rsidRPr="00A70FB2" w:rsidRDefault="00A70FB2" w:rsidP="00A70FB2">
      <w:pPr>
        <w:rPr>
          <w:rFonts w:ascii="Times New Roman" w:hAnsi="Times New Roman" w:cs="Times New Roman"/>
          <w:sz w:val="28"/>
          <w:szCs w:val="28"/>
          <w:u w:val="single"/>
        </w:rPr>
      </w:pPr>
      <w:r w:rsidRPr="00A70FB2">
        <w:rPr>
          <w:rFonts w:ascii="Times New Roman" w:hAnsi="Times New Roman" w:cs="Times New Roman"/>
          <w:sz w:val="28"/>
          <w:szCs w:val="28"/>
          <w:u w:val="single"/>
        </w:rPr>
        <w:t>Nominalism</w:t>
      </w:r>
    </w:p>
    <w:p w14:paraId="6642B600" w14:textId="77777777" w:rsidR="00A70FB2" w:rsidRPr="00D63020" w:rsidRDefault="00A70FB2" w:rsidP="00A70FB2">
      <w:pPr>
        <w:rPr>
          <w:rFonts w:ascii="Times New Roman" w:hAnsi="Times New Roman" w:cs="Times New Roman"/>
          <w:sz w:val="28"/>
          <w:szCs w:val="28"/>
        </w:rPr>
      </w:pPr>
    </w:p>
    <w:p w14:paraId="284D0EC5" w14:textId="50191126" w:rsidR="00A70FB2" w:rsidRPr="00D63020" w:rsidRDefault="00D63020" w:rsidP="00A70FB2">
      <w:pPr>
        <w:rPr>
          <w:rFonts w:ascii="Times New Roman" w:hAnsi="Times New Roman" w:cs="Times New Roman"/>
          <w:sz w:val="28"/>
          <w:szCs w:val="28"/>
        </w:rPr>
      </w:pPr>
      <w:r w:rsidRPr="00D63020">
        <w:rPr>
          <w:rFonts w:ascii="Times New Roman" w:hAnsi="Times New Roman" w:cs="Times New Roman"/>
          <w:sz w:val="28"/>
          <w:szCs w:val="28"/>
        </w:rPr>
        <w:t>1) The issue</w:t>
      </w:r>
      <w:r w:rsidR="007C6ED8">
        <w:rPr>
          <w:rFonts w:ascii="Times New Roman" w:hAnsi="Times New Roman" w:cs="Times New Roman"/>
          <w:sz w:val="28"/>
          <w:szCs w:val="28"/>
        </w:rPr>
        <w:t>:</w:t>
      </w:r>
      <w:r w:rsidRPr="00D63020">
        <w:rPr>
          <w:rFonts w:ascii="Times New Roman" w:hAnsi="Times New Roman" w:cs="Times New Roman"/>
          <w:sz w:val="28"/>
          <w:szCs w:val="28"/>
        </w:rPr>
        <w:t xml:space="preserve"> realism vs. nominalism</w:t>
      </w:r>
    </w:p>
    <w:p w14:paraId="2F3C5D34" w14:textId="77777777" w:rsidR="00D63020" w:rsidRPr="00D63020" w:rsidRDefault="00D63020" w:rsidP="00D63020">
      <w:pPr>
        <w:rPr>
          <w:rFonts w:ascii="Times New Roman" w:hAnsi="Times New Roman" w:cs="Times New Roman"/>
          <w:sz w:val="28"/>
          <w:szCs w:val="28"/>
        </w:rPr>
      </w:pPr>
    </w:p>
    <w:p w14:paraId="18F699BE" w14:textId="61EFC24A" w:rsidR="00F80BDF" w:rsidRDefault="00A70FB2" w:rsidP="00D63020">
      <w:pPr>
        <w:rPr>
          <w:rFonts w:ascii="Times New Roman" w:hAnsi="Times New Roman" w:cs="Times New Roman"/>
          <w:sz w:val="28"/>
          <w:szCs w:val="28"/>
        </w:rPr>
      </w:pPr>
      <w:r>
        <w:rPr>
          <w:rFonts w:ascii="Times New Roman" w:hAnsi="Times New Roman" w:cs="Times New Roman"/>
          <w:sz w:val="28"/>
          <w:szCs w:val="28"/>
        </w:rPr>
        <w:t>2</w:t>
      </w:r>
      <w:r w:rsidR="00D63020" w:rsidRPr="00D63020">
        <w:rPr>
          <w:rFonts w:ascii="Times New Roman" w:hAnsi="Times New Roman" w:cs="Times New Roman"/>
          <w:sz w:val="28"/>
          <w:szCs w:val="28"/>
        </w:rPr>
        <w:t>) What turns on this debat</w:t>
      </w:r>
      <w:r w:rsidR="00F80BDF">
        <w:rPr>
          <w:rFonts w:ascii="Times New Roman" w:hAnsi="Times New Roman" w:cs="Times New Roman"/>
          <w:sz w:val="28"/>
          <w:szCs w:val="28"/>
        </w:rPr>
        <w:t xml:space="preserve">e? </w:t>
      </w:r>
    </w:p>
    <w:p w14:paraId="45FD6AB9" w14:textId="77777777" w:rsidR="00F80BDF" w:rsidRDefault="00F80BDF" w:rsidP="00D63020">
      <w:pPr>
        <w:rPr>
          <w:rFonts w:ascii="Times New Roman" w:hAnsi="Times New Roman" w:cs="Times New Roman"/>
          <w:sz w:val="28"/>
          <w:szCs w:val="28"/>
        </w:rPr>
      </w:pPr>
      <w:r>
        <w:rPr>
          <w:rFonts w:ascii="Times New Roman" w:hAnsi="Times New Roman" w:cs="Times New Roman"/>
          <w:sz w:val="28"/>
          <w:szCs w:val="28"/>
        </w:rPr>
        <w:tab/>
        <w:t xml:space="preserve">a) If the </w:t>
      </w:r>
      <w:proofErr w:type="gramStart"/>
      <w:r>
        <w:rPr>
          <w:rFonts w:ascii="Times New Roman" w:hAnsi="Times New Roman" w:cs="Times New Roman"/>
          <w:sz w:val="28"/>
          <w:szCs w:val="28"/>
        </w:rPr>
        <w:t>realist are</w:t>
      </w:r>
      <w:proofErr w:type="gramEnd"/>
      <w:r>
        <w:rPr>
          <w:rFonts w:ascii="Times New Roman" w:hAnsi="Times New Roman" w:cs="Times New Roman"/>
          <w:sz w:val="28"/>
          <w:szCs w:val="28"/>
        </w:rPr>
        <w:t xml:space="preserve"> right mankind is implicated in the Fall.</w:t>
      </w:r>
    </w:p>
    <w:p w14:paraId="39D0723A" w14:textId="4665C450" w:rsidR="00D63020" w:rsidRPr="00D63020" w:rsidRDefault="00F80BDF" w:rsidP="00F80BDF">
      <w:pPr>
        <w:rPr>
          <w:rFonts w:ascii="Times New Roman" w:hAnsi="Times New Roman" w:cs="Times New Roman"/>
          <w:sz w:val="28"/>
          <w:szCs w:val="28"/>
        </w:rPr>
      </w:pPr>
      <w:r>
        <w:rPr>
          <w:rFonts w:ascii="Times New Roman" w:hAnsi="Times New Roman" w:cs="Times New Roman"/>
          <w:sz w:val="28"/>
          <w:szCs w:val="28"/>
        </w:rPr>
        <w:tab/>
        <w:t xml:space="preserve">b) If the </w:t>
      </w:r>
      <w:proofErr w:type="gramStart"/>
      <w:r>
        <w:rPr>
          <w:rFonts w:ascii="Times New Roman" w:hAnsi="Times New Roman" w:cs="Times New Roman"/>
          <w:sz w:val="28"/>
          <w:szCs w:val="28"/>
        </w:rPr>
        <w:t>nominalist are</w:t>
      </w:r>
      <w:proofErr w:type="gramEnd"/>
      <w:r>
        <w:rPr>
          <w:rFonts w:ascii="Times New Roman" w:hAnsi="Times New Roman" w:cs="Times New Roman"/>
          <w:sz w:val="28"/>
          <w:szCs w:val="28"/>
        </w:rPr>
        <w:t xml:space="preserve"> right Adam’s sin was individual and not a sin of mankind, church and state have no substantial reality. </w:t>
      </w:r>
      <w:r w:rsidR="00D63020" w:rsidRPr="00D63020">
        <w:rPr>
          <w:rFonts w:ascii="Times New Roman" w:hAnsi="Times New Roman" w:cs="Times New Roman"/>
          <w:sz w:val="28"/>
          <w:szCs w:val="28"/>
        </w:rPr>
        <w:t xml:space="preserve"> </w:t>
      </w:r>
    </w:p>
    <w:p w14:paraId="0CBAE8D9" w14:textId="77777777" w:rsidR="00D63020" w:rsidRPr="00D63020" w:rsidRDefault="00D63020" w:rsidP="00D63020">
      <w:pPr>
        <w:rPr>
          <w:rFonts w:ascii="Times New Roman" w:hAnsi="Times New Roman" w:cs="Times New Roman"/>
          <w:sz w:val="28"/>
          <w:szCs w:val="28"/>
        </w:rPr>
      </w:pPr>
    </w:p>
    <w:p w14:paraId="79839522" w14:textId="2D8C8C44" w:rsidR="00D63020" w:rsidRPr="00BC59C0" w:rsidRDefault="00A70FB2" w:rsidP="00D63020">
      <w:pPr>
        <w:rPr>
          <w:sz w:val="28"/>
          <w:szCs w:val="28"/>
        </w:rPr>
      </w:pPr>
      <w:r>
        <w:rPr>
          <w:rFonts w:ascii="Times New Roman" w:hAnsi="Times New Roman" w:cs="Times New Roman"/>
          <w:sz w:val="28"/>
          <w:szCs w:val="28"/>
        </w:rPr>
        <w:t>3</w:t>
      </w:r>
      <w:r w:rsidR="00D63020" w:rsidRPr="00D63020">
        <w:rPr>
          <w:rFonts w:ascii="Times New Roman" w:hAnsi="Times New Roman" w:cs="Times New Roman"/>
          <w:sz w:val="28"/>
          <w:szCs w:val="28"/>
        </w:rPr>
        <w:t xml:space="preserve">) </w:t>
      </w:r>
      <w:r w:rsidR="00BC59C0" w:rsidRPr="00BC59C0">
        <w:rPr>
          <w:sz w:val="28"/>
          <w:szCs w:val="28"/>
        </w:rPr>
        <w:t>Abelard’s major departure from tradition was that he thought reason could proceed on it own to find truth.</w:t>
      </w:r>
    </w:p>
    <w:p w14:paraId="6431862F" w14:textId="77777777" w:rsidR="00BC59C0" w:rsidRPr="00BC59C0" w:rsidRDefault="00BC59C0" w:rsidP="00D63020">
      <w:pPr>
        <w:rPr>
          <w:sz w:val="28"/>
          <w:szCs w:val="28"/>
        </w:rPr>
      </w:pPr>
    </w:p>
    <w:p w14:paraId="5AF5A006" w14:textId="1C08F60D" w:rsidR="00BC59C0" w:rsidRPr="00BC59C0" w:rsidRDefault="00BC59C0" w:rsidP="00D63020">
      <w:pPr>
        <w:rPr>
          <w:sz w:val="28"/>
          <w:szCs w:val="28"/>
        </w:rPr>
      </w:pPr>
      <w:r w:rsidRPr="00BC59C0">
        <w:rPr>
          <w:sz w:val="28"/>
          <w:szCs w:val="28"/>
        </w:rPr>
        <w:t>4) Where does this lead?</w:t>
      </w:r>
    </w:p>
    <w:p w14:paraId="47FD446B" w14:textId="77777777" w:rsidR="00D63020" w:rsidRPr="00D63020" w:rsidRDefault="00D63020" w:rsidP="00D63020">
      <w:pPr>
        <w:rPr>
          <w:rFonts w:ascii="Times New Roman" w:hAnsi="Times New Roman" w:cs="Times New Roman"/>
          <w:sz w:val="28"/>
          <w:szCs w:val="28"/>
        </w:rPr>
      </w:pPr>
    </w:p>
    <w:p w14:paraId="5A369B81" w14:textId="77777777" w:rsidR="00D63020" w:rsidRDefault="00D63020" w:rsidP="00D63020">
      <w:pPr>
        <w:rPr>
          <w:rFonts w:ascii="Times New Roman" w:hAnsi="Times New Roman" w:cs="Times New Roman"/>
          <w:sz w:val="28"/>
          <w:szCs w:val="28"/>
        </w:rPr>
      </w:pPr>
    </w:p>
    <w:p w14:paraId="7BF88D82" w14:textId="77777777" w:rsidR="00A70FB2" w:rsidRPr="00A70FB2" w:rsidRDefault="00A70FB2" w:rsidP="00D63020">
      <w:pPr>
        <w:rPr>
          <w:rFonts w:ascii="Times New Roman" w:hAnsi="Times New Roman" w:cs="Times New Roman"/>
          <w:sz w:val="28"/>
          <w:szCs w:val="28"/>
          <w:u w:val="single"/>
        </w:rPr>
      </w:pPr>
      <w:r w:rsidRPr="00A70FB2">
        <w:rPr>
          <w:rFonts w:ascii="Times New Roman" w:hAnsi="Times New Roman" w:cs="Times New Roman"/>
          <w:sz w:val="28"/>
          <w:szCs w:val="28"/>
          <w:u w:val="single"/>
        </w:rPr>
        <w:t>Aquinas 1224 – 1275</w:t>
      </w:r>
    </w:p>
    <w:p w14:paraId="0959B8C7" w14:textId="77777777" w:rsidR="00A70FB2" w:rsidRDefault="00A70FB2" w:rsidP="00D63020">
      <w:pPr>
        <w:rPr>
          <w:rFonts w:ascii="Times New Roman" w:hAnsi="Times New Roman" w:cs="Times New Roman"/>
          <w:sz w:val="28"/>
          <w:szCs w:val="28"/>
        </w:rPr>
      </w:pPr>
    </w:p>
    <w:p w14:paraId="49290595" w14:textId="77777777" w:rsidR="00F80BDF" w:rsidRDefault="00A70FB2" w:rsidP="00D63020">
      <w:pPr>
        <w:rPr>
          <w:rFonts w:ascii="Times New Roman" w:hAnsi="Times New Roman" w:cs="Times New Roman"/>
          <w:sz w:val="28"/>
          <w:szCs w:val="28"/>
        </w:rPr>
      </w:pPr>
      <w:r>
        <w:rPr>
          <w:rFonts w:ascii="Times New Roman" w:hAnsi="Times New Roman" w:cs="Times New Roman"/>
          <w:sz w:val="28"/>
          <w:szCs w:val="28"/>
        </w:rPr>
        <w:t xml:space="preserve">1) Why think about Aquinas?  </w:t>
      </w:r>
    </w:p>
    <w:p w14:paraId="3AB9ABB7" w14:textId="042BFBC4" w:rsidR="00F80BDF" w:rsidRDefault="00F80BDF" w:rsidP="00F80BDF">
      <w:pPr>
        <w:ind w:firstLine="720"/>
        <w:rPr>
          <w:rFonts w:ascii="Times New Roman" w:hAnsi="Times New Roman" w:cs="Times New Roman"/>
          <w:sz w:val="28"/>
          <w:szCs w:val="28"/>
        </w:rPr>
      </w:pPr>
      <w:r>
        <w:rPr>
          <w:rFonts w:ascii="Times New Roman" w:hAnsi="Times New Roman" w:cs="Times New Roman"/>
          <w:sz w:val="28"/>
          <w:szCs w:val="28"/>
        </w:rPr>
        <w:t xml:space="preserve">a) Aquinas </w:t>
      </w:r>
      <w:r w:rsidR="00FF4A3A">
        <w:rPr>
          <w:rFonts w:ascii="Times New Roman" w:hAnsi="Times New Roman" w:cs="Times New Roman"/>
          <w:sz w:val="28"/>
          <w:szCs w:val="28"/>
        </w:rPr>
        <w:t>synthesizes Ancient Greek ideas, Aristotle, and Church doctrine.</w:t>
      </w:r>
    </w:p>
    <w:p w14:paraId="52126A35" w14:textId="23EC4903" w:rsidR="00A70FB2" w:rsidRDefault="00F80BDF" w:rsidP="00F80BDF">
      <w:pPr>
        <w:ind w:firstLine="720"/>
        <w:rPr>
          <w:rFonts w:ascii="Times New Roman" w:hAnsi="Times New Roman" w:cs="Times New Roman"/>
          <w:sz w:val="28"/>
          <w:szCs w:val="28"/>
        </w:rPr>
      </w:pPr>
      <w:r>
        <w:rPr>
          <w:rFonts w:ascii="Times New Roman" w:hAnsi="Times New Roman" w:cs="Times New Roman"/>
          <w:sz w:val="28"/>
          <w:szCs w:val="28"/>
        </w:rPr>
        <w:t xml:space="preserve">b) </w:t>
      </w:r>
      <w:r w:rsidR="00A70FB2">
        <w:rPr>
          <w:rFonts w:ascii="Times New Roman" w:hAnsi="Times New Roman" w:cs="Times New Roman"/>
          <w:sz w:val="28"/>
          <w:szCs w:val="28"/>
        </w:rPr>
        <w:t xml:space="preserve">To understand Hobbes and what comes later it is important to keep in mind Feudalism and the </w:t>
      </w:r>
      <w:proofErr w:type="spellStart"/>
      <w:r w:rsidR="00A70FB2">
        <w:rPr>
          <w:rFonts w:ascii="Times New Roman" w:hAnsi="Times New Roman" w:cs="Times New Roman"/>
          <w:sz w:val="28"/>
          <w:szCs w:val="28"/>
        </w:rPr>
        <w:t>Thomistic</w:t>
      </w:r>
      <w:proofErr w:type="spellEnd"/>
      <w:r w:rsidR="00A70FB2">
        <w:rPr>
          <w:rFonts w:ascii="Times New Roman" w:hAnsi="Times New Roman" w:cs="Times New Roman"/>
          <w:sz w:val="28"/>
          <w:szCs w:val="28"/>
        </w:rPr>
        <w:t xml:space="preserve"> view of law and the state.</w:t>
      </w:r>
    </w:p>
    <w:p w14:paraId="27814AC6" w14:textId="77777777" w:rsidR="00A70FB2" w:rsidRDefault="00A70FB2" w:rsidP="00D63020">
      <w:pPr>
        <w:rPr>
          <w:rFonts w:ascii="Times New Roman" w:hAnsi="Times New Roman" w:cs="Times New Roman"/>
          <w:sz w:val="28"/>
          <w:szCs w:val="28"/>
        </w:rPr>
      </w:pPr>
    </w:p>
    <w:p w14:paraId="3E02FB3A" w14:textId="58DA9DDA" w:rsidR="00FF4A3A" w:rsidRDefault="00FF4A3A" w:rsidP="00D63020">
      <w:pPr>
        <w:rPr>
          <w:rFonts w:ascii="Times New Roman" w:hAnsi="Times New Roman" w:cs="Times New Roman"/>
          <w:sz w:val="28"/>
          <w:szCs w:val="28"/>
        </w:rPr>
      </w:pPr>
      <w:r>
        <w:rPr>
          <w:rFonts w:ascii="Times New Roman" w:hAnsi="Times New Roman" w:cs="Times New Roman"/>
          <w:sz w:val="28"/>
          <w:szCs w:val="28"/>
        </w:rPr>
        <w:t>2</w:t>
      </w:r>
      <w:r w:rsidR="00A70FB2">
        <w:rPr>
          <w:rFonts w:ascii="Times New Roman" w:hAnsi="Times New Roman" w:cs="Times New Roman"/>
          <w:sz w:val="28"/>
          <w:szCs w:val="28"/>
        </w:rPr>
        <w:t xml:space="preserve">) </w:t>
      </w:r>
      <w:r>
        <w:rPr>
          <w:rFonts w:ascii="Times New Roman" w:hAnsi="Times New Roman" w:cs="Times New Roman"/>
          <w:sz w:val="28"/>
          <w:szCs w:val="28"/>
        </w:rPr>
        <w:t>Teleological &amp; Hierarchical conception of the universe.</w:t>
      </w:r>
    </w:p>
    <w:p w14:paraId="4CBD75F9" w14:textId="77777777" w:rsidR="00FF4A3A" w:rsidRDefault="00FF4A3A" w:rsidP="00D63020">
      <w:pPr>
        <w:rPr>
          <w:rFonts w:ascii="Times New Roman" w:hAnsi="Times New Roman" w:cs="Times New Roman"/>
          <w:sz w:val="28"/>
          <w:szCs w:val="28"/>
        </w:rPr>
      </w:pPr>
    </w:p>
    <w:p w14:paraId="6478C6C8" w14:textId="55E68BA3" w:rsidR="00A70FB2" w:rsidRDefault="00FF4A3A" w:rsidP="00D63020">
      <w:pPr>
        <w:rPr>
          <w:rFonts w:ascii="Times New Roman" w:hAnsi="Times New Roman" w:cs="Times New Roman"/>
          <w:sz w:val="28"/>
          <w:szCs w:val="28"/>
        </w:rPr>
      </w:pPr>
      <w:r>
        <w:rPr>
          <w:rFonts w:ascii="Times New Roman" w:hAnsi="Times New Roman" w:cs="Times New Roman"/>
          <w:sz w:val="28"/>
          <w:szCs w:val="28"/>
        </w:rPr>
        <w:t xml:space="preserve">3) </w:t>
      </w:r>
      <w:r w:rsidR="00A70FB2">
        <w:rPr>
          <w:rFonts w:ascii="Times New Roman" w:hAnsi="Times New Roman" w:cs="Times New Roman"/>
          <w:sz w:val="28"/>
          <w:szCs w:val="28"/>
        </w:rPr>
        <w:t>Natural law tradition.</w:t>
      </w:r>
    </w:p>
    <w:p w14:paraId="33DF03E1" w14:textId="77777777" w:rsidR="00F80BDF" w:rsidRDefault="00F80BDF" w:rsidP="00D63020">
      <w:pPr>
        <w:rPr>
          <w:rFonts w:ascii="Times New Roman" w:hAnsi="Times New Roman" w:cs="Times New Roman"/>
          <w:sz w:val="28"/>
          <w:szCs w:val="28"/>
        </w:rPr>
      </w:pPr>
    </w:p>
    <w:p w14:paraId="0DA4A7AE" w14:textId="0887C515" w:rsidR="00F80BDF" w:rsidRDefault="00F80BDF" w:rsidP="00D63020">
      <w:pPr>
        <w:rPr>
          <w:rFonts w:ascii="Times New Roman" w:hAnsi="Times New Roman" w:cs="Times New Roman"/>
          <w:sz w:val="28"/>
          <w:szCs w:val="28"/>
        </w:rPr>
      </w:pPr>
      <w:r>
        <w:rPr>
          <w:rFonts w:ascii="Times New Roman" w:hAnsi="Times New Roman" w:cs="Times New Roman"/>
          <w:sz w:val="28"/>
          <w:szCs w:val="28"/>
        </w:rPr>
        <w:t>4) Reason</w:t>
      </w:r>
      <w:r w:rsidR="00FF4A3A">
        <w:rPr>
          <w:rFonts w:ascii="Times New Roman" w:hAnsi="Times New Roman" w:cs="Times New Roman"/>
          <w:sz w:val="28"/>
          <w:szCs w:val="28"/>
        </w:rPr>
        <w:t xml:space="preserve"> (Freedom)</w:t>
      </w:r>
    </w:p>
    <w:p w14:paraId="6B2569EA" w14:textId="77777777" w:rsidR="00F80BDF" w:rsidRDefault="00F80BDF" w:rsidP="00D63020">
      <w:pPr>
        <w:rPr>
          <w:rFonts w:ascii="Times New Roman" w:hAnsi="Times New Roman" w:cs="Times New Roman"/>
          <w:sz w:val="28"/>
          <w:szCs w:val="28"/>
        </w:rPr>
      </w:pPr>
    </w:p>
    <w:p w14:paraId="155D3085" w14:textId="1F38FDAF" w:rsidR="00F80BDF" w:rsidRDefault="00FF4A3A" w:rsidP="00D63020">
      <w:pPr>
        <w:rPr>
          <w:rFonts w:ascii="Times New Roman" w:hAnsi="Times New Roman" w:cs="Times New Roman"/>
          <w:sz w:val="28"/>
          <w:szCs w:val="28"/>
        </w:rPr>
      </w:pPr>
      <w:r>
        <w:rPr>
          <w:rFonts w:ascii="Times New Roman" w:hAnsi="Times New Roman" w:cs="Times New Roman"/>
          <w:sz w:val="28"/>
          <w:szCs w:val="28"/>
        </w:rPr>
        <w:t>5) Descriptive &amp; P</w:t>
      </w:r>
      <w:r w:rsidR="00F80BDF">
        <w:rPr>
          <w:rFonts w:ascii="Times New Roman" w:hAnsi="Times New Roman" w:cs="Times New Roman"/>
          <w:sz w:val="28"/>
          <w:szCs w:val="28"/>
        </w:rPr>
        <w:t>rescriptive</w:t>
      </w:r>
    </w:p>
    <w:p w14:paraId="086ED2EE" w14:textId="77777777" w:rsidR="00A70FB2" w:rsidRDefault="00A70FB2" w:rsidP="00D63020">
      <w:pPr>
        <w:rPr>
          <w:rFonts w:ascii="Times New Roman" w:hAnsi="Times New Roman" w:cs="Times New Roman"/>
          <w:sz w:val="28"/>
          <w:szCs w:val="28"/>
        </w:rPr>
      </w:pPr>
    </w:p>
    <w:p w14:paraId="4EBC47F6" w14:textId="1C499D56" w:rsidR="00A70FB2" w:rsidRDefault="00F80BDF" w:rsidP="00D63020">
      <w:pPr>
        <w:rPr>
          <w:rFonts w:ascii="Times New Roman" w:hAnsi="Times New Roman" w:cs="Times New Roman"/>
          <w:sz w:val="28"/>
          <w:szCs w:val="28"/>
        </w:rPr>
      </w:pPr>
      <w:r>
        <w:rPr>
          <w:rFonts w:ascii="Times New Roman" w:hAnsi="Times New Roman" w:cs="Times New Roman"/>
          <w:sz w:val="28"/>
          <w:szCs w:val="28"/>
        </w:rPr>
        <w:t xml:space="preserve">6) </w:t>
      </w:r>
      <w:r w:rsidR="00A70FB2">
        <w:rPr>
          <w:rFonts w:ascii="Times New Roman" w:hAnsi="Times New Roman" w:cs="Times New Roman"/>
          <w:sz w:val="28"/>
          <w:szCs w:val="28"/>
        </w:rPr>
        <w:t>Organic view of the state.</w:t>
      </w:r>
    </w:p>
    <w:p w14:paraId="28218428" w14:textId="77777777" w:rsidR="00A70FB2" w:rsidRDefault="00A70FB2" w:rsidP="00D63020">
      <w:pPr>
        <w:rPr>
          <w:rFonts w:ascii="Times New Roman" w:hAnsi="Times New Roman" w:cs="Times New Roman"/>
          <w:sz w:val="28"/>
          <w:szCs w:val="28"/>
        </w:rPr>
      </w:pPr>
    </w:p>
    <w:p w14:paraId="747D9CEC" w14:textId="77777777" w:rsidR="00D46A3A" w:rsidRDefault="00D46A3A" w:rsidP="00D63020">
      <w:pPr>
        <w:rPr>
          <w:rFonts w:ascii="Times New Roman" w:hAnsi="Times New Roman" w:cs="Times New Roman"/>
          <w:sz w:val="28"/>
          <w:szCs w:val="28"/>
        </w:rPr>
      </w:pPr>
      <w:r>
        <w:rPr>
          <w:rFonts w:ascii="Times New Roman" w:hAnsi="Times New Roman" w:cs="Times New Roman"/>
          <w:sz w:val="28"/>
          <w:szCs w:val="28"/>
        </w:rPr>
        <w:t>8</w:t>
      </w:r>
      <w:r w:rsidR="00A70FB2">
        <w:rPr>
          <w:rFonts w:ascii="Times New Roman" w:hAnsi="Times New Roman" w:cs="Times New Roman"/>
          <w:sz w:val="28"/>
          <w:szCs w:val="28"/>
        </w:rPr>
        <w:t xml:space="preserve">) </w:t>
      </w:r>
      <w:r>
        <w:rPr>
          <w:rFonts w:ascii="Times New Roman" w:hAnsi="Times New Roman" w:cs="Times New Roman"/>
          <w:sz w:val="28"/>
          <w:szCs w:val="28"/>
        </w:rPr>
        <w:t xml:space="preserve">Why does the feudal system falls apart?  </w:t>
      </w:r>
    </w:p>
    <w:p w14:paraId="40B52A00" w14:textId="77777777" w:rsidR="00D46A3A" w:rsidRDefault="00D46A3A" w:rsidP="00D63020">
      <w:pPr>
        <w:rPr>
          <w:rFonts w:ascii="Times New Roman" w:hAnsi="Times New Roman" w:cs="Times New Roman"/>
          <w:sz w:val="28"/>
          <w:szCs w:val="28"/>
        </w:rPr>
      </w:pPr>
    </w:p>
    <w:p w14:paraId="28D7B991" w14:textId="01191CAB" w:rsidR="00A70FB2" w:rsidRDefault="00D46A3A" w:rsidP="00D46A3A">
      <w:pPr>
        <w:ind w:firstLine="720"/>
        <w:rPr>
          <w:rFonts w:ascii="Times New Roman" w:hAnsi="Times New Roman" w:cs="Times New Roman"/>
          <w:sz w:val="28"/>
          <w:szCs w:val="28"/>
        </w:rPr>
      </w:pPr>
      <w:r>
        <w:rPr>
          <w:rFonts w:ascii="Times New Roman" w:hAnsi="Times New Roman" w:cs="Times New Roman"/>
          <w:sz w:val="28"/>
          <w:szCs w:val="28"/>
        </w:rPr>
        <w:t xml:space="preserve">a) </w:t>
      </w:r>
      <w:r w:rsidR="00A70FB2">
        <w:rPr>
          <w:rFonts w:ascii="Times New Roman" w:hAnsi="Times New Roman" w:cs="Times New Roman"/>
          <w:sz w:val="28"/>
          <w:szCs w:val="28"/>
        </w:rPr>
        <w:t>There arose within the feudal system the beginnings of a capitalist class with notions that were illegitimate in feudalism – conflicts that were not contained by the natural law tradition.</w:t>
      </w:r>
    </w:p>
    <w:p w14:paraId="76F6AAA4" w14:textId="77777777" w:rsidR="00A70FB2" w:rsidRDefault="00A70FB2" w:rsidP="00D63020">
      <w:pPr>
        <w:rPr>
          <w:rFonts w:ascii="Times New Roman" w:hAnsi="Times New Roman" w:cs="Times New Roman"/>
          <w:sz w:val="28"/>
          <w:szCs w:val="28"/>
        </w:rPr>
      </w:pPr>
    </w:p>
    <w:p w14:paraId="7FF13210" w14:textId="77777777" w:rsidR="00FF4A3A" w:rsidRDefault="00D46A3A" w:rsidP="00D63020">
      <w:pPr>
        <w:rPr>
          <w:rFonts w:ascii="Times New Roman" w:hAnsi="Times New Roman" w:cs="Times New Roman"/>
          <w:sz w:val="28"/>
          <w:szCs w:val="28"/>
        </w:rPr>
      </w:pPr>
      <w:r>
        <w:rPr>
          <w:rFonts w:ascii="Times New Roman" w:hAnsi="Times New Roman" w:cs="Times New Roman"/>
          <w:sz w:val="28"/>
          <w:szCs w:val="28"/>
        </w:rPr>
        <w:tab/>
        <w:t>b) The major focus for discontent with the established system in the eleventh century was not the emerging bourgeois class of the new urban centers.  The merchants and townsmen were beginning to become a significant force, but they could not approach the influence of the monks.</w:t>
      </w:r>
    </w:p>
    <w:p w14:paraId="0E446D7F" w14:textId="77777777" w:rsidR="00FF4A3A" w:rsidRDefault="00FF4A3A" w:rsidP="00D63020">
      <w:pPr>
        <w:rPr>
          <w:rFonts w:ascii="Times New Roman" w:hAnsi="Times New Roman" w:cs="Times New Roman"/>
          <w:sz w:val="28"/>
          <w:szCs w:val="28"/>
        </w:rPr>
      </w:pPr>
    </w:p>
    <w:p w14:paraId="3B6D775B" w14:textId="3560CB10" w:rsidR="00D46A3A" w:rsidRDefault="00FF4A3A" w:rsidP="00D63020">
      <w:pPr>
        <w:rPr>
          <w:rFonts w:ascii="Times New Roman" w:hAnsi="Times New Roman" w:cs="Times New Roman"/>
          <w:sz w:val="28"/>
          <w:szCs w:val="28"/>
        </w:rPr>
      </w:pPr>
      <w:r>
        <w:rPr>
          <w:rFonts w:ascii="Times New Roman" w:hAnsi="Times New Roman" w:cs="Times New Roman"/>
          <w:sz w:val="28"/>
          <w:szCs w:val="28"/>
        </w:rPr>
        <w:tab/>
        <w:t xml:space="preserve">c) Bacon, </w:t>
      </w:r>
      <w:bookmarkStart w:id="0" w:name="_GoBack"/>
      <w:bookmarkEnd w:id="0"/>
      <w:r>
        <w:rPr>
          <w:rFonts w:ascii="Times New Roman" w:hAnsi="Times New Roman" w:cs="Times New Roman"/>
          <w:sz w:val="28"/>
          <w:szCs w:val="28"/>
        </w:rPr>
        <w:t>Galileo, Copernicus, Hobbes</w:t>
      </w:r>
      <w:r w:rsidR="00D46A3A">
        <w:rPr>
          <w:rFonts w:ascii="Times New Roman" w:hAnsi="Times New Roman" w:cs="Times New Roman"/>
          <w:sz w:val="28"/>
          <w:szCs w:val="28"/>
        </w:rPr>
        <w:t xml:space="preserve">  </w:t>
      </w:r>
    </w:p>
    <w:p w14:paraId="6FFD53E8" w14:textId="77777777" w:rsidR="00A70FB2" w:rsidRDefault="00A70FB2" w:rsidP="00D63020">
      <w:pPr>
        <w:rPr>
          <w:rFonts w:ascii="Times New Roman" w:hAnsi="Times New Roman" w:cs="Times New Roman"/>
          <w:sz w:val="28"/>
          <w:szCs w:val="28"/>
        </w:rPr>
      </w:pPr>
      <w:r>
        <w:rPr>
          <w:rFonts w:ascii="Times New Roman" w:hAnsi="Times New Roman" w:cs="Times New Roman"/>
          <w:sz w:val="28"/>
          <w:szCs w:val="28"/>
        </w:rPr>
        <w:t xml:space="preserve">  </w:t>
      </w:r>
    </w:p>
    <w:p w14:paraId="6488CEB6" w14:textId="77777777" w:rsidR="00A70FB2" w:rsidRDefault="00A70FB2" w:rsidP="00D63020">
      <w:pPr>
        <w:rPr>
          <w:rFonts w:ascii="Times New Roman" w:hAnsi="Times New Roman" w:cs="Times New Roman"/>
          <w:sz w:val="28"/>
          <w:szCs w:val="28"/>
        </w:rPr>
      </w:pPr>
    </w:p>
    <w:p w14:paraId="6F6EF774" w14:textId="77777777" w:rsidR="00A70FB2" w:rsidRDefault="00A70FB2" w:rsidP="00D63020">
      <w:pPr>
        <w:rPr>
          <w:rFonts w:ascii="Times New Roman" w:hAnsi="Times New Roman" w:cs="Times New Roman"/>
          <w:sz w:val="28"/>
          <w:szCs w:val="28"/>
        </w:rPr>
      </w:pPr>
    </w:p>
    <w:p w14:paraId="0F180718" w14:textId="77777777" w:rsidR="00A70FB2" w:rsidRPr="00D63020" w:rsidRDefault="00A70FB2" w:rsidP="00D63020">
      <w:pPr>
        <w:rPr>
          <w:rFonts w:ascii="Times New Roman" w:hAnsi="Times New Roman" w:cs="Times New Roman"/>
          <w:sz w:val="28"/>
          <w:szCs w:val="28"/>
        </w:rPr>
      </w:pPr>
    </w:p>
    <w:sectPr w:rsidR="00A70FB2" w:rsidRPr="00D63020" w:rsidSect="005265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020"/>
    <w:rsid w:val="005265A0"/>
    <w:rsid w:val="007C6ED8"/>
    <w:rsid w:val="00950F77"/>
    <w:rsid w:val="00A70FB2"/>
    <w:rsid w:val="00B02669"/>
    <w:rsid w:val="00BC59C0"/>
    <w:rsid w:val="00CD11E8"/>
    <w:rsid w:val="00D46A3A"/>
    <w:rsid w:val="00D63020"/>
    <w:rsid w:val="00F80BDF"/>
    <w:rsid w:val="00FF4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6A75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214</Words>
  <Characters>1221</Characters>
  <Application>Microsoft Macintosh Word</Application>
  <DocSecurity>0</DocSecurity>
  <Lines>10</Lines>
  <Paragraphs>2</Paragraphs>
  <ScaleCrop>false</ScaleCrop>
  <Company>CSUMB</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Berteaux</dc:creator>
  <cp:keywords/>
  <dc:description/>
  <cp:lastModifiedBy>John Berteaux</cp:lastModifiedBy>
  <cp:revision>8</cp:revision>
  <dcterms:created xsi:type="dcterms:W3CDTF">2017-03-28T20:42:00Z</dcterms:created>
  <dcterms:modified xsi:type="dcterms:W3CDTF">2017-04-06T03:23:00Z</dcterms:modified>
</cp:coreProperties>
</file>